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4536"/>
      </w:tblGrid>
      <w:tr w:rsidR="00710713" w:rsidRPr="007A7FB1" w:rsidTr="00826452">
        <w:trPr>
          <w:trHeight w:val="1618"/>
        </w:trPr>
        <w:tc>
          <w:tcPr>
            <w:tcW w:w="4678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</w:rPr>
              <w:t>МИНИСТЕРСТВО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  <w:r w:rsidRPr="007A7FB1">
              <w:rPr>
                <w:rFonts w:ascii="Times New Roman" w:cs="Times New Roman"/>
                <w:b/>
              </w:rPr>
              <w:t xml:space="preserve"> </w:t>
            </w:r>
            <w:r w:rsidRPr="007A7FB1">
              <w:rPr>
                <w:rFonts w:ascii="Times New Roman" w:cs="Times New Roman"/>
                <w:b/>
                <w:lang w:val="tt-RU"/>
              </w:rPr>
              <w:t>ИНФОРМАТИЗА</w:t>
            </w:r>
            <w:r w:rsidRPr="007A7FB1">
              <w:rPr>
                <w:rFonts w:ascii="Times New Roman" w:cs="Times New Roman"/>
                <w:b/>
              </w:rPr>
              <w:t>ЦИИ И СВЯЗИ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  <w:r w:rsidRPr="007A7FB1">
              <w:rPr>
                <w:rFonts w:ascii="Times New Roman" w:cs="Times New Roman"/>
                <w:b/>
              </w:rPr>
              <w:t>РЕСПУБЛИКИ ТАТАРСТАН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lang w:val="tt-RU"/>
              </w:rPr>
            </w:pPr>
            <w:r w:rsidRPr="007A7FB1">
              <w:rPr>
                <w:rFonts w:ascii="Times New Roman" w:cs="Times New Roman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7A7FB1">
                <w:rPr>
                  <w:rFonts w:ascii="Times New Roman" w:cs="Times New Roman"/>
                </w:rPr>
                <w:t>8, г</w:t>
              </w:r>
            </w:smartTag>
            <w:r w:rsidRPr="007A7FB1">
              <w:rPr>
                <w:rFonts w:ascii="Times New Roman" w:cs="Times New Roman"/>
              </w:rPr>
              <w:t>. Казань, 420111</w:t>
            </w:r>
          </w:p>
        </w:tc>
        <w:tc>
          <w:tcPr>
            <w:tcW w:w="1134" w:type="dxa"/>
            <w:vAlign w:val="center"/>
          </w:tcPr>
          <w:p w:rsidR="00710713" w:rsidRPr="007A7FB1" w:rsidRDefault="00710713" w:rsidP="00826452">
            <w:pPr>
              <w:pStyle w:val="a4"/>
              <w:ind w:left="-108" w:right="-108"/>
              <w:jc w:val="both"/>
              <w:rPr>
                <w:rFonts w:ascii="Times New Roman" w:cs="Times New Roman"/>
              </w:rPr>
            </w:pPr>
            <w:r w:rsidRPr="007A7FB1">
              <w:rPr>
                <w:rFonts w:ascii="Times New Roman" w:cs="Times New Roman"/>
                <w:noProof/>
              </w:rPr>
              <w:drawing>
                <wp:inline distT="0" distB="0" distL="0" distR="0" wp14:anchorId="1D03F588" wp14:editId="3BEF247E">
                  <wp:extent cx="700405" cy="700405"/>
                  <wp:effectExtent l="0" t="0" r="4445" b="444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  <w:lang w:val="tt-RU"/>
              </w:rPr>
              <w:t>ТАТАРСТАН РЕСПУБЛИКАСЫ</w:t>
            </w:r>
            <w:r w:rsidRPr="007A7FB1">
              <w:rPr>
                <w:rFonts w:ascii="Times New Roman" w:cs="Times New Roman"/>
                <w:b/>
              </w:rPr>
              <w:t>НЫ</w:t>
            </w:r>
            <w:r w:rsidRPr="007A7FB1">
              <w:rPr>
                <w:rFonts w:ascii="Times New Roman" w:cs="Times New Roman"/>
                <w:b/>
                <w:lang w:val="tt-RU"/>
              </w:rPr>
              <w:t>Ң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  <w:lang w:val="tt-RU"/>
              </w:rPr>
              <w:t>МӘГЪЛҮМАТЛАШТЫРУ ҺӘМ ЭЛЕМТӘ МИНИСТРЛЫГЫ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</w:rPr>
            </w:pPr>
            <w:r w:rsidRPr="007A7FB1">
              <w:rPr>
                <w:rFonts w:ascii="Times New Roman" w:cs="Times New Roman"/>
                <w:lang w:val="tt-RU"/>
              </w:rPr>
              <w:t>Кремль урамы, 8 нче йорт</w:t>
            </w:r>
            <w:r w:rsidRPr="007A7FB1">
              <w:rPr>
                <w:rFonts w:ascii="Times New Roman" w:cs="Times New Roman"/>
              </w:rPr>
              <w:t xml:space="preserve">, </w:t>
            </w:r>
            <w:r w:rsidRPr="007A7FB1">
              <w:rPr>
                <w:rFonts w:ascii="Times New Roman" w:cs="Times New Roman"/>
                <w:lang w:val="tt-RU"/>
              </w:rPr>
              <w:t>Казан шәһәре,</w:t>
            </w:r>
            <w:r w:rsidRPr="007A7FB1">
              <w:rPr>
                <w:rFonts w:ascii="Times New Roman" w:cs="Times New Roman"/>
              </w:rPr>
              <w:t xml:space="preserve"> </w:t>
            </w:r>
            <w:r w:rsidRPr="007A7FB1">
              <w:rPr>
                <w:rFonts w:ascii="Times New Roman" w:cs="Times New Roman"/>
                <w:lang w:val="tt-RU"/>
              </w:rPr>
              <w:t>420111</w:t>
            </w:r>
          </w:p>
        </w:tc>
      </w:tr>
      <w:tr w:rsidR="00710713" w:rsidRPr="007A7FB1" w:rsidTr="00826452">
        <w:trPr>
          <w:trHeight w:val="652"/>
        </w:trPr>
        <w:tc>
          <w:tcPr>
            <w:tcW w:w="4678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Тел. (843) 231-77-01. Факс (843) 231-77-18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e</w:t>
            </w:r>
            <w:r w:rsidRPr="007A7FB1">
              <w:rPr>
                <w:rFonts w:ascii="Times New Roman" w:cs="Times New Roman"/>
                <w:sz w:val="16"/>
                <w:szCs w:val="16"/>
              </w:rPr>
              <w:t>-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mail</w:t>
            </w:r>
            <w:r w:rsidRPr="007A7FB1">
              <w:rPr>
                <w:rFonts w:ascii="Times New Roman" w:cs="Times New Roman"/>
                <w:sz w:val="16"/>
                <w:szCs w:val="16"/>
              </w:rPr>
              <w:t xml:space="preserve">: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@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 xml:space="preserve">;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http</w:t>
            </w:r>
            <w:r w:rsidRPr="007A7FB1">
              <w:rPr>
                <w:rFonts w:ascii="Times New Roman" w:cs="Times New Roman"/>
                <w:sz w:val="16"/>
                <w:szCs w:val="16"/>
              </w:rPr>
              <w:t>://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 xml:space="preserve">ОКПО 00099814, ОГРН 1021602846110, 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ИНН/КПП 1653007300/165501001</w:t>
            </w:r>
          </w:p>
        </w:tc>
        <w:tc>
          <w:tcPr>
            <w:tcW w:w="1134" w:type="dxa"/>
            <w:vAlign w:val="center"/>
          </w:tcPr>
          <w:p w:rsidR="00710713" w:rsidRPr="007A7FB1" w:rsidRDefault="00710713" w:rsidP="00826452">
            <w:pPr>
              <w:pStyle w:val="a4"/>
              <w:jc w:val="both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Тел. (843) 231-77-01. Факс (843) 231-77-18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e</w:t>
            </w:r>
            <w:r w:rsidRPr="007A7FB1">
              <w:rPr>
                <w:rFonts w:ascii="Times New Roman" w:cs="Times New Roman"/>
                <w:sz w:val="16"/>
                <w:szCs w:val="16"/>
              </w:rPr>
              <w:t>-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mail</w:t>
            </w:r>
            <w:r w:rsidRPr="007A7FB1">
              <w:rPr>
                <w:rFonts w:ascii="Times New Roman" w:cs="Times New Roman"/>
                <w:sz w:val="16"/>
                <w:szCs w:val="16"/>
              </w:rPr>
              <w:t xml:space="preserve">: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@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 xml:space="preserve">;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http</w:t>
            </w:r>
            <w:r w:rsidRPr="007A7FB1">
              <w:rPr>
                <w:rFonts w:ascii="Times New Roman" w:cs="Times New Roman"/>
                <w:sz w:val="16"/>
                <w:szCs w:val="16"/>
              </w:rPr>
              <w:t>://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ОКПО 00099814, ОГРН 1021602846110,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 xml:space="preserve"> ИНН/КПП 1653007300/165501001</w:t>
            </w:r>
          </w:p>
        </w:tc>
      </w:tr>
      <w:tr w:rsidR="00710713" w:rsidRPr="007A7FB1" w:rsidTr="00826452">
        <w:trPr>
          <w:trHeight w:val="247"/>
        </w:trPr>
        <w:tc>
          <w:tcPr>
            <w:tcW w:w="10348" w:type="dxa"/>
            <w:gridSpan w:val="3"/>
            <w:vAlign w:val="center"/>
          </w:tcPr>
          <w:p w:rsidR="00710713" w:rsidRPr="007A7FB1" w:rsidRDefault="00710713" w:rsidP="00826452">
            <w:pPr>
              <w:pStyle w:val="a4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jc w:val="both"/>
              <w:rPr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E2782" w:rsidRPr="0077269A" w:rsidRDefault="008E27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782" w:rsidRPr="0077269A" w:rsidRDefault="0077269A" w:rsidP="0077269A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69A">
        <w:rPr>
          <w:rFonts w:ascii="Times New Roman" w:hAnsi="Times New Roman" w:cs="Times New Roman"/>
          <w:sz w:val="24"/>
          <w:szCs w:val="24"/>
        </w:rPr>
        <w:t>23 декабря</w:t>
      </w:r>
      <w:r w:rsidR="00ED66E5" w:rsidRPr="0077269A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8E2782" w:rsidRPr="0077269A" w:rsidRDefault="00ED66E5" w:rsidP="007726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69A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77269A" w:rsidRPr="0077269A" w:rsidRDefault="0077269A" w:rsidP="0077269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26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ИТ-парке наградят ИТ-че</w:t>
      </w:r>
      <w:r w:rsidR="00540A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мпионов 2014 года</w:t>
      </w:r>
    </w:p>
    <w:p w:rsidR="0077269A" w:rsidRPr="0077269A" w:rsidRDefault="0077269A" w:rsidP="007726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 xml:space="preserve">Республиканский конкурс «IT-чемпион» проводился 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>два го</w:t>
      </w:r>
      <w:r w:rsidR="00863C96">
        <w:rPr>
          <w:rFonts w:ascii="Times New Roman" w:hAnsi="Times New Roman" w:cs="Times New Roman"/>
          <w:sz w:val="28"/>
          <w:szCs w:val="28"/>
        </w:rPr>
        <w:t>да подряд (2013 г., 2014</w:t>
      </w:r>
      <w:r w:rsidRPr="00863C96">
        <w:rPr>
          <w:rFonts w:ascii="Times New Roman" w:hAnsi="Times New Roman" w:cs="Times New Roman"/>
          <w:sz w:val="28"/>
          <w:szCs w:val="28"/>
        </w:rPr>
        <w:t>г.) с целью популяризации электронных государственных и муниципальных услуг, оказываемых в Татарстане.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 xml:space="preserve">Организаторами конкурса «IT-чемпион» являются Министерство информатизации и связи Республики Татарстан и Министерство образования и науки Республики Татарстан. Конкурс проводился при поддержке Президента Республики Татарстан Р.Н. Минниханова и Премьер-министра Республики Татарстан И.Ш. 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>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>Основные номинации конкурса: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>В номинации «</w:t>
      </w:r>
      <w:r w:rsidRPr="00863C96">
        <w:rPr>
          <w:rFonts w:ascii="Times New Roman" w:hAnsi="Times New Roman" w:cs="Times New Roman"/>
          <w:i/>
          <w:iCs/>
          <w:sz w:val="28"/>
          <w:szCs w:val="28"/>
        </w:rPr>
        <w:t>Самый активный школьник</w:t>
      </w:r>
      <w:r w:rsidRPr="00863C96">
        <w:rPr>
          <w:rFonts w:ascii="Times New Roman" w:hAnsi="Times New Roman" w:cs="Times New Roman"/>
          <w:sz w:val="28"/>
          <w:szCs w:val="28"/>
        </w:rPr>
        <w:t xml:space="preserve">» школьники помогали взрослым зарегистрировать на Портале государственных и </w:t>
      </w:r>
      <w:proofErr w:type="gramStart"/>
      <w:r w:rsidRPr="00863C9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63C96">
        <w:rPr>
          <w:rFonts w:ascii="Times New Roman" w:hAnsi="Times New Roman" w:cs="Times New Roman"/>
          <w:sz w:val="28"/>
          <w:szCs w:val="28"/>
        </w:rPr>
        <w:t xml:space="preserve"> услуг Республики Татарстан </w:t>
      </w:r>
      <w:hyperlink r:id="rId10" w:history="1">
        <w:r w:rsidRPr="00863C96">
          <w:rPr>
            <w:rFonts w:ascii="Times New Roman" w:hAnsi="Times New Roman" w:cs="Times New Roman"/>
            <w:sz w:val="28"/>
            <w:szCs w:val="28"/>
          </w:rPr>
          <w:t>uslugi.tatarstan.ru</w:t>
        </w:r>
      </w:hyperlink>
      <w:r w:rsidRPr="00863C96">
        <w:rPr>
          <w:rFonts w:ascii="Times New Roman" w:hAnsi="Times New Roman" w:cs="Times New Roman"/>
          <w:sz w:val="28"/>
          <w:szCs w:val="28"/>
        </w:rPr>
        <w:t> личный кабинет и осуществлять через него платежи, за что школьникам начислялись баллы. По</w:t>
      </w:r>
      <w:r w:rsidR="00863C96" w:rsidRPr="00863C96">
        <w:rPr>
          <w:rFonts w:ascii="Times New Roman" w:hAnsi="Times New Roman" w:cs="Times New Roman"/>
          <w:sz w:val="28"/>
          <w:szCs w:val="28"/>
        </w:rPr>
        <w:t xml:space="preserve"> итогам каждого этапа конкурса </w:t>
      </w:r>
      <w:r w:rsidRPr="00863C96">
        <w:rPr>
          <w:rFonts w:ascii="Times New Roman" w:hAnsi="Times New Roman" w:cs="Times New Roman"/>
          <w:sz w:val="28"/>
          <w:szCs w:val="28"/>
        </w:rPr>
        <w:t xml:space="preserve">выстраивался рейтинг в каждом муниципальном районе республики. По итогам каждого этапа (всего за 2 года – 5 этапов) 3 самых активных школьника из каждого муниципального района были награждены планшетами </w:t>
      </w:r>
      <w:r w:rsidRPr="00863C96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Pr="00863C96">
        <w:rPr>
          <w:rFonts w:ascii="Times New Roman" w:hAnsi="Times New Roman" w:cs="Times New Roman"/>
          <w:sz w:val="28"/>
          <w:szCs w:val="28"/>
        </w:rPr>
        <w:t>/ноутбуками</w:t>
      </w:r>
    </w:p>
    <w:p w:rsidR="0077269A" w:rsidRPr="00863C96" w:rsidRDefault="0077269A" w:rsidP="00863C9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C96">
        <w:rPr>
          <w:rFonts w:ascii="Times New Roman" w:hAnsi="Times New Roman" w:cs="Times New Roman"/>
          <w:sz w:val="28"/>
          <w:szCs w:val="28"/>
        </w:rPr>
        <w:t>Также накопленные баллы учащиеся могли обменять на памятные призы: сувенирную продукцию с логотипом конкурса, призы партнеров</w:t>
      </w:r>
      <w:r w:rsidR="00863C96">
        <w:rPr>
          <w:rFonts w:ascii="Times New Roman" w:hAnsi="Times New Roman" w:cs="Times New Roman"/>
          <w:sz w:val="28"/>
          <w:szCs w:val="28"/>
        </w:rPr>
        <w:t xml:space="preserve"> и</w:t>
      </w:r>
      <w:r w:rsidRPr="00863C96">
        <w:rPr>
          <w:rFonts w:ascii="Times New Roman" w:hAnsi="Times New Roman" w:cs="Times New Roman"/>
          <w:sz w:val="28"/>
          <w:szCs w:val="28"/>
        </w:rPr>
        <w:t xml:space="preserve"> 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>пригласите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 xml:space="preserve"> билеты на спектакли в театр.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2013 году </w:t>
      </w:r>
      <w:r w:rsidRPr="00863C96">
        <w:rPr>
          <w:rFonts w:ascii="Times New Roman" w:hAnsi="Times New Roman" w:cs="Times New Roman"/>
          <w:sz w:val="28"/>
          <w:szCs w:val="28"/>
        </w:rPr>
        <w:t>в творческой номинации «</w:t>
      </w:r>
      <w:r w:rsidRPr="00863C96">
        <w:rPr>
          <w:rFonts w:ascii="Times New Roman" w:hAnsi="Times New Roman" w:cs="Times New Roman"/>
          <w:i/>
          <w:iCs/>
          <w:sz w:val="28"/>
          <w:szCs w:val="28"/>
        </w:rPr>
        <w:t>Развитие Портала государственных и муниципальных услуг РТ</w:t>
      </w:r>
      <w:r w:rsidRPr="00863C96">
        <w:rPr>
          <w:rFonts w:ascii="Times New Roman" w:hAnsi="Times New Roman" w:cs="Times New Roman"/>
          <w:sz w:val="28"/>
          <w:szCs w:val="28"/>
        </w:rPr>
        <w:t>» школьники проявляли свои способности в программировании, дизайне, пробовали себя в пиаре, предлагали оригинальные идеи для развития сервисов и электронных услуг.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lastRenderedPageBreak/>
        <w:t xml:space="preserve">Работы участников оценивались в следующих категориях: </w:t>
      </w:r>
      <w:proofErr w:type="gramStart"/>
      <w:r w:rsidRPr="00863C96">
        <w:rPr>
          <w:rFonts w:ascii="Times New Roman" w:hAnsi="Times New Roman" w:cs="Times New Roman"/>
          <w:sz w:val="28"/>
          <w:szCs w:val="28"/>
        </w:rPr>
        <w:t xml:space="preserve">«Лучший баннер или логотип для электронных услуг», «Лучший видеоролик», «Лучшая презентация», «Мобильное приложение для ОС 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>», «Интернет-приложение, поддерживаемое Интернет-браузерами».</w:t>
      </w:r>
      <w:proofErr w:type="gramEnd"/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>В тво</w:t>
      </w:r>
      <w:r w:rsidR="00863C96">
        <w:rPr>
          <w:rFonts w:ascii="Times New Roman" w:hAnsi="Times New Roman" w:cs="Times New Roman"/>
          <w:sz w:val="28"/>
          <w:szCs w:val="28"/>
        </w:rPr>
        <w:t xml:space="preserve">рческую номинацию поступило 298 </w:t>
      </w:r>
      <w:bookmarkStart w:id="0" w:name="_GoBack"/>
      <w:bookmarkEnd w:id="0"/>
      <w:r w:rsidRPr="00863C96">
        <w:rPr>
          <w:rFonts w:ascii="Times New Roman" w:hAnsi="Times New Roman" w:cs="Times New Roman"/>
          <w:sz w:val="28"/>
          <w:szCs w:val="28"/>
        </w:rPr>
        <w:t xml:space="preserve">работ. 3 победителя из каждой категории были награждены планшетами </w:t>
      </w:r>
      <w:r w:rsidRPr="00863C96">
        <w:rPr>
          <w:rFonts w:ascii="Times New Roman" w:hAnsi="Times New Roman" w:cs="Times New Roman"/>
          <w:sz w:val="28"/>
          <w:szCs w:val="28"/>
          <w:lang w:val="en-US"/>
        </w:rPr>
        <w:t>iPad</w:t>
      </w:r>
      <w:r w:rsidRPr="00863C96">
        <w:rPr>
          <w:rFonts w:ascii="Times New Roman" w:hAnsi="Times New Roman" w:cs="Times New Roman"/>
          <w:sz w:val="28"/>
          <w:szCs w:val="28"/>
        </w:rPr>
        <w:t>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96">
        <w:rPr>
          <w:rFonts w:ascii="Times New Roman" w:hAnsi="Times New Roman" w:cs="Times New Roman"/>
          <w:sz w:val="28"/>
          <w:szCs w:val="28"/>
          <w:lang w:val="tt-RU"/>
        </w:rPr>
        <w:t>В 2014 году в</w:t>
      </w:r>
      <w:r w:rsidRPr="00863C96"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Pr="00863C96">
        <w:rPr>
          <w:rFonts w:ascii="Times New Roman" w:hAnsi="Times New Roman" w:cs="Times New Roman"/>
          <w:i/>
          <w:iCs/>
          <w:sz w:val="28"/>
          <w:szCs w:val="28"/>
        </w:rPr>
        <w:t>Самая активная школа</w:t>
      </w:r>
      <w:r w:rsidRPr="00863C96">
        <w:rPr>
          <w:rFonts w:ascii="Times New Roman" w:hAnsi="Times New Roman" w:cs="Times New Roman"/>
          <w:sz w:val="28"/>
          <w:szCs w:val="28"/>
        </w:rPr>
        <w:t xml:space="preserve">» приняли участие 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63C96">
        <w:rPr>
          <w:rFonts w:ascii="Times New Roman" w:hAnsi="Times New Roman" w:cs="Times New Roman"/>
          <w:b/>
          <w:bCs/>
          <w:sz w:val="28"/>
          <w:szCs w:val="28"/>
          <w:lang w:val="tt-RU"/>
        </w:rPr>
        <w:t>4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% школ</w:t>
      </w:r>
      <w:r w:rsidRPr="00863C96">
        <w:rPr>
          <w:rFonts w:ascii="Times New Roman" w:hAnsi="Times New Roman" w:cs="Times New Roman"/>
          <w:sz w:val="28"/>
          <w:szCs w:val="28"/>
        </w:rPr>
        <w:t xml:space="preserve"> РТ.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 xml:space="preserve"> Из каждого</w:t>
      </w:r>
      <w:r w:rsidRPr="00863C96">
        <w:rPr>
          <w:rFonts w:ascii="Times New Roman" w:hAnsi="Times New Roman" w:cs="Times New Roman"/>
          <w:sz w:val="28"/>
          <w:szCs w:val="28"/>
        </w:rPr>
        <w:t xml:space="preserve"> района республики самая активная школа награждены интерактивным оборудованием (всего 51 школа). Три школы лидеры были оснащены мобильными классами.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>Призовой фонд конкурса</w:t>
      </w:r>
      <w:r w:rsidRPr="00863C96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за 2 года</w:t>
      </w:r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96">
        <w:rPr>
          <w:rFonts w:ascii="Times New Roman" w:hAnsi="Times New Roman" w:cs="Times New Roman"/>
          <w:sz w:val="28"/>
          <w:szCs w:val="28"/>
        </w:rPr>
        <w:t xml:space="preserve">474 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 xml:space="preserve">, 306 ноутбуков, 51 интерактивных комплектов, 3 мобильных класса, 2 поездки (Диснейленд (г. Париж), семейный отдых), 5 сертификатов  на поездку в офис компании </w:t>
      </w:r>
      <w:proofErr w:type="spellStart"/>
      <w:r w:rsidRPr="00863C9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63C96">
        <w:rPr>
          <w:rFonts w:ascii="Times New Roman" w:hAnsi="Times New Roman" w:cs="Times New Roman"/>
          <w:sz w:val="28"/>
          <w:szCs w:val="28"/>
        </w:rPr>
        <w:t xml:space="preserve"> Russia в Москву и более 4 тыс. других памятных призов.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>Достижения: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>В 2013 году конкурс «</w:t>
      </w:r>
      <w:r w:rsidRPr="00863C9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63C96">
        <w:rPr>
          <w:rFonts w:ascii="Times New Roman" w:hAnsi="Times New Roman" w:cs="Times New Roman"/>
          <w:sz w:val="28"/>
          <w:szCs w:val="28"/>
        </w:rPr>
        <w:t>-чемпион» вошел в десятку самых частых запросов жителей Республики Татарстан по версии поисковой системы «Яндекс».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>В мае 2013 года идея конкурса «</w:t>
      </w:r>
      <w:hyperlink r:id="rId11" w:history="1">
        <w:r w:rsidRPr="00863C96">
          <w:rPr>
            <w:rFonts w:ascii="Times New Roman" w:hAnsi="Times New Roman" w:cs="Times New Roman"/>
            <w:sz w:val="28"/>
            <w:szCs w:val="28"/>
          </w:rPr>
          <w:t>IТ-чемпион</w:t>
        </w:r>
      </w:hyperlink>
      <w:r w:rsidRPr="00863C96">
        <w:rPr>
          <w:rFonts w:ascii="Times New Roman" w:hAnsi="Times New Roman" w:cs="Times New Roman"/>
          <w:sz w:val="28"/>
          <w:szCs w:val="28"/>
        </w:rPr>
        <w:t xml:space="preserve">» была признана лучшим проектом во всероссийском конкурсе «ПРОФ-IT» региональной и муниципальной информатизации в номинации «Популяризация и пропаганда сервисов электронного правительства», </w:t>
      </w:r>
      <w:proofErr w:type="gramStart"/>
      <w:r w:rsidRPr="00863C9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63C96">
        <w:rPr>
          <w:rFonts w:ascii="Times New Roman" w:hAnsi="Times New Roman" w:cs="Times New Roman"/>
          <w:sz w:val="28"/>
          <w:szCs w:val="28"/>
        </w:rPr>
        <w:t xml:space="preserve"> проводился при поддержке Аппарата Президента Российской Федерации. Участие в конкурсе принимали 112 проектов из разных субъектов Российской Федерации.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Итоги по популяризации </w:t>
      </w:r>
      <w:proofErr w:type="gramStart"/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>электронных</w:t>
      </w:r>
      <w:proofErr w:type="gramEnd"/>
      <w:r w:rsidRPr="00863C9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услуг в Татарстане: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3C96">
        <w:rPr>
          <w:rFonts w:ascii="Times New Roman" w:hAnsi="Times New Roman" w:cs="Times New Roman"/>
          <w:sz w:val="28"/>
          <w:szCs w:val="28"/>
        </w:rPr>
        <w:t xml:space="preserve">За два года 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63C96">
        <w:rPr>
          <w:rFonts w:ascii="Times New Roman" w:hAnsi="Times New Roman" w:cs="Times New Roman"/>
          <w:b/>
          <w:bCs/>
          <w:sz w:val="28"/>
          <w:szCs w:val="28"/>
          <w:lang w:val="tt-RU"/>
        </w:rPr>
        <w:t>80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 w:rsidRPr="00863C96">
        <w:rPr>
          <w:rFonts w:ascii="Times New Roman" w:hAnsi="Times New Roman" w:cs="Times New Roman"/>
          <w:sz w:val="28"/>
          <w:szCs w:val="28"/>
        </w:rPr>
        <w:t xml:space="preserve"> республики получили почетное звание – </w:t>
      </w:r>
      <w:r w:rsidRPr="00863C96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863C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63C96">
        <w:rPr>
          <w:rFonts w:ascii="Times New Roman" w:hAnsi="Times New Roman" w:cs="Times New Roman"/>
          <w:sz w:val="28"/>
          <w:szCs w:val="28"/>
        </w:rPr>
        <w:t>Т-чемпион», и были награждены ценными призами</w:t>
      </w:r>
      <w:r w:rsidR="00863C96" w:rsidRPr="00863C96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>в прошлом году – планшетами, в этом – ноутбуками)</w:t>
      </w:r>
      <w:r w:rsidRPr="00863C96">
        <w:rPr>
          <w:rFonts w:ascii="Times New Roman" w:hAnsi="Times New Roman" w:cs="Times New Roman"/>
          <w:sz w:val="28"/>
          <w:szCs w:val="28"/>
        </w:rPr>
        <w:t>.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 xml:space="preserve"> Всего з</w:t>
      </w:r>
      <w:r w:rsidRPr="00863C96">
        <w:rPr>
          <w:rFonts w:ascii="Times New Roman" w:hAnsi="Times New Roman" w:cs="Times New Roman"/>
          <w:sz w:val="28"/>
          <w:szCs w:val="28"/>
        </w:rPr>
        <w:t xml:space="preserve">а 2 года в республиканском конкурсе «IT-чемпион» приняли участие 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63C96">
        <w:rPr>
          <w:rFonts w:ascii="Times New Roman" w:hAnsi="Times New Roman" w:cs="Times New Roman"/>
          <w:b/>
          <w:bCs/>
          <w:sz w:val="28"/>
          <w:szCs w:val="28"/>
          <w:lang w:val="tt-RU"/>
        </w:rPr>
        <w:t>63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863C9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863C96">
        <w:rPr>
          <w:rFonts w:ascii="Times New Roman" w:hAnsi="Times New Roman" w:cs="Times New Roman"/>
          <w:sz w:val="28"/>
          <w:szCs w:val="28"/>
        </w:rPr>
        <w:t>участников, которые обучили работе с Порталом государственных и муниципальных услуг Республики Татарстан более 4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863C96">
        <w:rPr>
          <w:rFonts w:ascii="Times New Roman" w:hAnsi="Times New Roman" w:cs="Times New Roman"/>
          <w:sz w:val="28"/>
          <w:szCs w:val="28"/>
        </w:rPr>
        <w:t>0 тыс. татарстанцев</w:t>
      </w:r>
      <w:r w:rsidRPr="00863C9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7269A" w:rsidRPr="00863C96" w:rsidRDefault="0077269A" w:rsidP="0077269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татарстанцам доступно </w:t>
      </w:r>
      <w:r w:rsidRPr="00863C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200 электронных услуг и сервисов</w:t>
      </w: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можно получить через Портал государственных и муниципальных услуг Республики Татарстан </w:t>
      </w:r>
      <w:proofErr w:type="spellStart"/>
      <w:r w:rsidRPr="00863C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uslugi</w:t>
      </w:r>
      <w:proofErr w:type="spellEnd"/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63C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tatarstan</w:t>
      </w: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863C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через мобильное </w:t>
      </w: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для устройств iOS и </w:t>
      </w:r>
      <w:proofErr w:type="spellStart"/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>Android</w:t>
      </w:r>
      <w:proofErr w:type="spellEnd"/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>  «Услуги РТ» и через инфоматы «Электронный Татарстан».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момент запуска конкурса </w:t>
      </w:r>
      <w:r w:rsidRPr="00863C96">
        <w:rPr>
          <w:rFonts w:ascii="Times New Roman" w:hAnsi="Times New Roman" w:cs="Times New Roman"/>
          <w:sz w:val="28"/>
          <w:szCs w:val="28"/>
        </w:rPr>
        <w:t>«IT-чемпион»</w:t>
      </w: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марте 2013 года на Портале государственных услуг РТ было зарегистрировано 325 тыс. личных кабинетов, </w:t>
      </w:r>
      <w:proofErr w:type="gramStart"/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конец</w:t>
      </w:r>
      <w:proofErr w:type="gramEnd"/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2014 года </w:t>
      </w:r>
      <w:r w:rsidRPr="00863C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количество личных кабинетов 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превысило 1,2 млн.</w:t>
      </w:r>
    </w:p>
    <w:p w:rsidR="0077269A" w:rsidRPr="00863C96" w:rsidRDefault="0077269A" w:rsidP="0077269A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tt-RU" w:eastAsia="en-US"/>
        </w:rPr>
      </w:pP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11 месяцев 201</w:t>
      </w:r>
      <w:r w:rsidRPr="00863C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4</w:t>
      </w:r>
      <w:r w:rsidRPr="00863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татарстанцам оказано порядка </w:t>
      </w:r>
      <w:r w:rsidRPr="00863C96"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  <w:t>29</w:t>
      </w:r>
      <w:r w:rsidRPr="00863C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млн. электронных </w:t>
      </w:r>
      <w:r w:rsidRPr="00863C96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услуг</w:t>
      </w:r>
      <w:r w:rsidRPr="00863C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63C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tt-RU" w:eastAsia="en-US"/>
        </w:rPr>
        <w:t>(</w:t>
      </w:r>
      <w:r w:rsidRPr="00863C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2013 году – 25,8 млн. услуг</w:t>
      </w:r>
      <w:r w:rsidRPr="00863C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tt-RU" w:eastAsia="en-US"/>
        </w:rPr>
        <w:t>, в 2012 – 16,3 млн.):</w:t>
      </w:r>
    </w:p>
    <w:p w:rsidR="0077269A" w:rsidRPr="00863C96" w:rsidRDefault="0077269A" w:rsidP="00863C9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Совершено </w:t>
      </w:r>
      <w:r w:rsidRPr="0086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21,5 млн. электронных запросов</w:t>
      </w: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налоговых задолженностей, административных нарушений, исполнительных производств, состояния очередности в детский сад и другие (+ 27% к 2013 году);</w:t>
      </w:r>
    </w:p>
    <w:p w:rsidR="0077269A" w:rsidRPr="00863C96" w:rsidRDefault="0077269A" w:rsidP="00863C9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Сделано более </w:t>
      </w:r>
      <w:r w:rsidRPr="0086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млн. записей</w:t>
      </w: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электронную очередь на прием к специалистам органов власти и врачам (- 1% к 2013 году);</w:t>
      </w:r>
    </w:p>
    <w:p w:rsidR="0077269A" w:rsidRPr="00863C96" w:rsidRDefault="0077269A" w:rsidP="00863C9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Оплачено </w:t>
      </w:r>
      <w:r w:rsidRPr="0086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2,7 млн. платежей</w:t>
      </w: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(+ 30%) </w:t>
      </w:r>
      <w:r w:rsidRPr="0086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сумму более 2,6 млрд. рублей</w:t>
      </w: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(+ 91% к 2013 году);</w:t>
      </w:r>
    </w:p>
    <w:p w:rsidR="0077269A" w:rsidRPr="00863C96" w:rsidRDefault="0077269A" w:rsidP="00863C9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Подано </w:t>
      </w:r>
      <w:r w:rsidRPr="0086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более 1,5 млн. электронных заявлений</w:t>
      </w: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регистрацию брака,  получение загранпаспорта, сведений из ЕГРП и ГКН,  зачисление в детский сад и других услуг (+ 40% к 2013 году).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 xml:space="preserve">Это позволило жителям республики сэкономить более 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21,2 млн. часов</w:t>
      </w:r>
      <w:r w:rsidRPr="00863C96">
        <w:rPr>
          <w:rFonts w:ascii="Times New Roman" w:hAnsi="Times New Roman" w:cs="Times New Roman"/>
          <w:sz w:val="28"/>
          <w:szCs w:val="28"/>
        </w:rPr>
        <w:t xml:space="preserve"> и потратить свое время не на посещение ведомств и банков, а на семью, друзей и близких. Кроме того, учитывая размер средней заработной платы по Республике Татарстан экономический эффект от оказания электронных услуг составил </w:t>
      </w:r>
      <w:r w:rsidRPr="00863C96">
        <w:rPr>
          <w:rFonts w:ascii="Times New Roman" w:hAnsi="Times New Roman" w:cs="Times New Roman"/>
          <w:b/>
          <w:bCs/>
          <w:sz w:val="28"/>
          <w:szCs w:val="28"/>
        </w:rPr>
        <w:t>2,7 млрд. ру</w:t>
      </w:r>
      <w:r w:rsidRPr="00863C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блей</w:t>
      </w:r>
      <w:r w:rsidRPr="0086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 млн. часов и 2,6 млрд. рублей в 2013 году).</w:t>
      </w:r>
    </w:p>
    <w:p w:rsidR="0077269A" w:rsidRPr="00863C96" w:rsidRDefault="0077269A" w:rsidP="0077269A">
      <w:pPr>
        <w:jc w:val="both"/>
        <w:rPr>
          <w:rFonts w:ascii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>Наиболее популярными и социальными услугами и сервисами на Портале госуслуг Республики Татарстан являются: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Запись в очередь на прием к врачам и в органы власти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C96">
        <w:rPr>
          <w:rFonts w:ascii="Times New Roman" w:eastAsia="Times New Roman" w:hAnsi="Times New Roman" w:cs="Times New Roman"/>
          <w:sz w:val="28"/>
          <w:szCs w:val="28"/>
        </w:rPr>
        <w:t>Совершенно более</w:t>
      </w:r>
      <w:proofErr w:type="gramEnd"/>
      <w:r w:rsidRPr="00863C96">
        <w:rPr>
          <w:rFonts w:ascii="Times New Roman" w:eastAsia="Times New Roman" w:hAnsi="Times New Roman" w:cs="Times New Roman"/>
          <w:sz w:val="28"/>
          <w:szCs w:val="28"/>
        </w:rPr>
        <w:t xml:space="preserve"> 3 млн. записей через Портал, мобильное приложение и терминалы электронной очереди, установленные в лечебно-профилактических учреждениях и органах власти.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Оплата штрафов за нарушение правил дорожного движения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Более 1 млн. штрафов за нарушение ПДД было оплачено при помощи Портала, мобильного приложения и Инфоматов на общую сумму более 693 млн. рублей. По сравнению с 2013 годом эти цифры выросли на 22% по отношению к сумме оплат 2013 года.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Внесение показаний счетчиков и оплата услуг ЖКХ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 xml:space="preserve">Совершено более 500 тыс. оплат на общую сумму более 1 млрд. рублей. По сравнению с 2013 годом эти цифры выросли более чем в 2 раза (на 106%). Кроме </w:t>
      </w:r>
      <w:r w:rsidRPr="00863C96">
        <w:rPr>
          <w:rFonts w:ascii="Times New Roman" w:eastAsia="Times New Roman" w:hAnsi="Times New Roman" w:cs="Times New Roman"/>
          <w:sz w:val="28"/>
          <w:szCs w:val="28"/>
        </w:rPr>
        <w:lastRenderedPageBreak/>
        <w:t>того, показания счетчиков были поданы в электронном виде более 1 млн. раз, что на 19% больше чем в 2013 году.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Оплата налоговой задолженности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 xml:space="preserve">произведено более 154 тыс. оплат на </w:t>
      </w:r>
      <w:proofErr w:type="gramStart"/>
      <w:r w:rsidRPr="00863C96">
        <w:rPr>
          <w:rFonts w:ascii="Times New Roman" w:eastAsia="Times New Roman" w:hAnsi="Times New Roman" w:cs="Times New Roman"/>
          <w:sz w:val="28"/>
          <w:szCs w:val="28"/>
        </w:rPr>
        <w:t>общую</w:t>
      </w:r>
      <w:proofErr w:type="gramEnd"/>
      <w:r w:rsidRPr="00863C96">
        <w:rPr>
          <w:rFonts w:ascii="Times New Roman" w:eastAsia="Times New Roman" w:hAnsi="Times New Roman" w:cs="Times New Roman"/>
          <w:sz w:val="28"/>
          <w:szCs w:val="28"/>
        </w:rPr>
        <w:t xml:space="preserve"> сумм свыше 103 млн. рублей, рост к 2013 году составил 50%.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Оплата услуг детских садиков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почти 100 тыс. платежей на сумму более 215 млн. рублей, что в 2,5 раза больше чем в 2013 году.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Подача заявлений на постановку в очередь в детский сад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Более 45,5 тыс. заявлений за 11 месяцев 2014 году (+7%)</w:t>
      </w:r>
    </w:p>
    <w:p w:rsidR="0077269A" w:rsidRPr="00863C96" w:rsidRDefault="0077269A" w:rsidP="00863C96">
      <w:pPr>
        <w:pStyle w:val="af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Подача заявлений на регистрацию брака</w:t>
      </w:r>
    </w:p>
    <w:p w:rsidR="0077269A" w:rsidRPr="00863C96" w:rsidRDefault="0077269A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Около 28 тыс. электронных заявлений на регистрацию брака подано через Портал и Инфоматы.</w:t>
      </w:r>
    </w:p>
    <w:p w:rsidR="0077269A" w:rsidRPr="00863C96" w:rsidRDefault="0077269A" w:rsidP="00863C96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В 2014 году появилось более 30 новых услуг и сервисов, наиболее популярные из них:</w:t>
      </w:r>
    </w:p>
    <w:p w:rsidR="0077269A" w:rsidRPr="00863C96" w:rsidRDefault="0077269A" w:rsidP="00863C96">
      <w:pPr>
        <w:pStyle w:val="af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Оплата текущих налоговых начислений</w:t>
      </w:r>
    </w:p>
    <w:p w:rsidR="0077269A" w:rsidRPr="00863C96" w:rsidRDefault="00863C96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269A" w:rsidRPr="00863C96">
        <w:rPr>
          <w:rFonts w:ascii="Times New Roman" w:eastAsia="Times New Roman" w:hAnsi="Times New Roman" w:cs="Times New Roman"/>
          <w:sz w:val="28"/>
          <w:szCs w:val="28"/>
        </w:rPr>
        <w:t>овершено более 57 тыс. оплат текущих налоговых начислений, оплата осуществляется без комиссии.</w:t>
      </w:r>
    </w:p>
    <w:p w:rsidR="0077269A" w:rsidRPr="00863C96" w:rsidRDefault="0077269A" w:rsidP="00863C96">
      <w:pPr>
        <w:pStyle w:val="af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Пополнение карты школьного питания в городе Зеленодольск</w:t>
      </w:r>
    </w:p>
    <w:p w:rsidR="0077269A" w:rsidRPr="00863C96" w:rsidRDefault="00863C96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7269A" w:rsidRPr="00863C96">
        <w:rPr>
          <w:rFonts w:ascii="Times New Roman" w:eastAsia="Times New Roman" w:hAnsi="Times New Roman" w:cs="Times New Roman"/>
          <w:sz w:val="28"/>
          <w:szCs w:val="28"/>
        </w:rPr>
        <w:t>олее 50,9 тыс. фактов пополнения карты школьного питания детей в рамках пилотного проекта в городе Зеленодольск.</w:t>
      </w:r>
    </w:p>
    <w:p w:rsidR="0077269A" w:rsidRPr="00863C96" w:rsidRDefault="0077269A" w:rsidP="00863C96">
      <w:pPr>
        <w:pStyle w:val="af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Покупка билетов на культурно-массовые, спортивные, зрелищные мероприятия</w:t>
      </w:r>
    </w:p>
    <w:p w:rsidR="0077269A" w:rsidRPr="00863C96" w:rsidRDefault="00863C96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269A" w:rsidRPr="00863C96">
        <w:rPr>
          <w:rFonts w:ascii="Times New Roman" w:eastAsia="Times New Roman" w:hAnsi="Times New Roman" w:cs="Times New Roman"/>
          <w:sz w:val="28"/>
          <w:szCs w:val="28"/>
        </w:rPr>
        <w:t>сего продано более 13,5 тыс. билетов на различные спортивные мероприятия, театры и музеи. Отмечу, что продаваемые билеты являются электронными, т.е. после покупки достаточно распечатать билеты дома на принтере и прийти с распечаткой на мероприятие.</w:t>
      </w:r>
    </w:p>
    <w:p w:rsidR="0077269A" w:rsidRPr="00863C96" w:rsidRDefault="0077269A" w:rsidP="00863C96">
      <w:pPr>
        <w:pStyle w:val="af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Подписка на периодические издания, газеты и журналы</w:t>
      </w:r>
    </w:p>
    <w:p w:rsidR="00863C96" w:rsidRPr="00863C96" w:rsidRDefault="00863C96" w:rsidP="00863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7269A" w:rsidRPr="00863C96">
        <w:rPr>
          <w:rFonts w:ascii="Times New Roman" w:eastAsia="Times New Roman" w:hAnsi="Times New Roman" w:cs="Times New Roman"/>
          <w:sz w:val="28"/>
          <w:szCs w:val="28"/>
        </w:rPr>
        <w:t>олее 1,3 тыс. фактов подписки на издания, газеты и журналы совершили татарстанцы.</w:t>
      </w:r>
    </w:p>
    <w:p w:rsidR="0077269A" w:rsidRPr="00863C96" w:rsidRDefault="0077269A" w:rsidP="00863C9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96">
        <w:rPr>
          <w:rFonts w:ascii="Times New Roman" w:hAnsi="Times New Roman" w:cs="Times New Roman"/>
          <w:sz w:val="28"/>
          <w:szCs w:val="28"/>
        </w:rPr>
        <w:t>Кроме того, в 2014 году был организован конкурс по использованию Портала госуслуг Татарстана среди служащих. В нем приняло участие более 9,2 тыс. государственных и муниципальных служащих Республики Татарстан из 41 органа власти и 43 муниципальных  районов и 2-х городских округов.</w:t>
      </w:r>
    </w:p>
    <w:p w:rsidR="00EF40D4" w:rsidRPr="0077269A" w:rsidRDefault="00EF40D4" w:rsidP="0077269A">
      <w:pPr>
        <w:jc w:val="both"/>
        <w:rPr>
          <w:rFonts w:ascii="Times New Roman" w:eastAsia="Times New Roman" w:hAnsi="Times New Roman" w:cs="Times New Roman"/>
        </w:rPr>
      </w:pPr>
    </w:p>
    <w:sectPr w:rsidR="00EF40D4" w:rsidRPr="0077269A">
      <w:footerReference w:type="default" r:id="rId12"/>
      <w:pgSz w:w="11900" w:h="16840"/>
      <w:pgMar w:top="567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81" w:rsidRDefault="009F3881">
      <w:pPr>
        <w:spacing w:after="0" w:line="240" w:lineRule="auto"/>
      </w:pPr>
      <w:r>
        <w:separator/>
      </w:r>
    </w:p>
  </w:endnote>
  <w:endnote w:type="continuationSeparator" w:id="0">
    <w:p w:rsidR="009F3881" w:rsidRDefault="009F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08899328"/>
      <w:docPartObj>
        <w:docPartGallery w:val="Page Numbers (Bottom of Page)"/>
        <w:docPartUnique/>
      </w:docPartObj>
    </w:sdtPr>
    <w:sdtEndPr/>
    <w:sdtContent>
      <w:p w:rsidR="00755E1A" w:rsidRPr="00755E1A" w:rsidRDefault="00755E1A">
        <w:pPr>
          <w:pStyle w:val="af8"/>
          <w:jc w:val="right"/>
          <w:rPr>
            <w:sz w:val="18"/>
            <w:szCs w:val="18"/>
          </w:rPr>
        </w:pPr>
        <w:r w:rsidRPr="00755E1A">
          <w:rPr>
            <w:sz w:val="18"/>
            <w:szCs w:val="18"/>
          </w:rPr>
          <w:fldChar w:fldCharType="begin"/>
        </w:r>
        <w:r w:rsidRPr="00755E1A">
          <w:rPr>
            <w:sz w:val="18"/>
            <w:szCs w:val="18"/>
          </w:rPr>
          <w:instrText>PAGE   \* MERGEFORMAT</w:instrText>
        </w:r>
        <w:r w:rsidRPr="00755E1A">
          <w:rPr>
            <w:sz w:val="18"/>
            <w:szCs w:val="18"/>
          </w:rPr>
          <w:fldChar w:fldCharType="separate"/>
        </w:r>
        <w:r w:rsidR="00863C96">
          <w:rPr>
            <w:noProof/>
            <w:sz w:val="18"/>
            <w:szCs w:val="18"/>
          </w:rPr>
          <w:t>1</w:t>
        </w:r>
        <w:r w:rsidRPr="00755E1A">
          <w:rPr>
            <w:sz w:val="18"/>
            <w:szCs w:val="18"/>
          </w:rPr>
          <w:fldChar w:fldCharType="end"/>
        </w:r>
      </w:p>
    </w:sdtContent>
  </w:sdt>
  <w:p w:rsidR="008E2782" w:rsidRDefault="008E27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81" w:rsidRDefault="009F3881">
      <w:pPr>
        <w:spacing w:after="0" w:line="240" w:lineRule="auto"/>
      </w:pPr>
      <w:r>
        <w:separator/>
      </w:r>
    </w:p>
  </w:footnote>
  <w:footnote w:type="continuationSeparator" w:id="0">
    <w:p w:rsidR="009F3881" w:rsidRDefault="009F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29"/>
    <w:multiLevelType w:val="multilevel"/>
    <w:tmpl w:val="B23E8FC8"/>
    <w:styleLink w:val="List1"/>
    <w:lvl w:ilvl="0">
      <w:numFmt w:val="bullet"/>
      <w:lvlText w:val="−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>
    <w:nsid w:val="089B4E20"/>
    <w:multiLevelType w:val="hybridMultilevel"/>
    <w:tmpl w:val="B95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FF7"/>
    <w:multiLevelType w:val="hybridMultilevel"/>
    <w:tmpl w:val="AAFC121A"/>
    <w:lvl w:ilvl="0" w:tplc="DA3497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29B9"/>
    <w:multiLevelType w:val="multilevel"/>
    <w:tmpl w:val="9936571C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2D111B5"/>
    <w:multiLevelType w:val="multilevel"/>
    <w:tmpl w:val="058E94C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206F7B49"/>
    <w:multiLevelType w:val="hybridMultilevel"/>
    <w:tmpl w:val="440E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4746"/>
    <w:multiLevelType w:val="multilevel"/>
    <w:tmpl w:val="1B6E9FE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>
    <w:nsid w:val="258F1746"/>
    <w:multiLevelType w:val="multilevel"/>
    <w:tmpl w:val="3832535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>
    <w:nsid w:val="2822531B"/>
    <w:multiLevelType w:val="hybridMultilevel"/>
    <w:tmpl w:val="E8DE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A2E98"/>
    <w:multiLevelType w:val="hybridMultilevel"/>
    <w:tmpl w:val="91F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C7285"/>
    <w:multiLevelType w:val="hybridMultilevel"/>
    <w:tmpl w:val="5E1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18C4"/>
    <w:multiLevelType w:val="multilevel"/>
    <w:tmpl w:val="AA064084"/>
    <w:lvl w:ilvl="0">
      <w:start w:val="1"/>
      <w:numFmt w:val="bullet"/>
      <w:lvlText w:val="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2">
    <w:nsid w:val="3A592092"/>
    <w:multiLevelType w:val="multilevel"/>
    <w:tmpl w:val="6D42F8A2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>
    <w:nsid w:val="450A48F3"/>
    <w:multiLevelType w:val="multilevel"/>
    <w:tmpl w:val="B18254CC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>
    <w:nsid w:val="45C42E95"/>
    <w:multiLevelType w:val="multilevel"/>
    <w:tmpl w:val="85A4679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4A415310"/>
    <w:multiLevelType w:val="multilevel"/>
    <w:tmpl w:val="C6BCC300"/>
    <w:lvl w:ilvl="0">
      <w:start w:val="1"/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>
    <w:nsid w:val="4ED87C73"/>
    <w:multiLevelType w:val="multilevel"/>
    <w:tmpl w:val="2064E954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52153963"/>
    <w:multiLevelType w:val="multilevel"/>
    <w:tmpl w:val="9018906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53164C94"/>
    <w:multiLevelType w:val="multilevel"/>
    <w:tmpl w:val="094AAC9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584C151D"/>
    <w:multiLevelType w:val="hybridMultilevel"/>
    <w:tmpl w:val="484C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19B5"/>
    <w:multiLevelType w:val="multilevel"/>
    <w:tmpl w:val="E280E9A8"/>
    <w:styleLink w:val="List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>
    <w:nsid w:val="59D926DE"/>
    <w:multiLevelType w:val="multilevel"/>
    <w:tmpl w:val="84C02B84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1F55EE"/>
    <w:multiLevelType w:val="multilevel"/>
    <w:tmpl w:val="AC3C0F6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3">
    <w:nsid w:val="64AD7B29"/>
    <w:multiLevelType w:val="multilevel"/>
    <w:tmpl w:val="55C8680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6EC54A24"/>
    <w:multiLevelType w:val="hybridMultilevel"/>
    <w:tmpl w:val="E8DE125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6FFD1999"/>
    <w:multiLevelType w:val="hybridMultilevel"/>
    <w:tmpl w:val="8E9E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077B4"/>
    <w:multiLevelType w:val="hybridMultilevel"/>
    <w:tmpl w:val="B5AC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36A"/>
    <w:multiLevelType w:val="hybridMultilevel"/>
    <w:tmpl w:val="2C54F158"/>
    <w:lvl w:ilvl="0" w:tplc="6BB4751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7563"/>
    <w:multiLevelType w:val="multilevel"/>
    <w:tmpl w:val="35C2B8B2"/>
    <w:lvl w:ilvl="0">
      <w:start w:val="1"/>
      <w:numFmt w:val="bullet"/>
      <w:lvlText w:val="−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9">
    <w:nsid w:val="79D52337"/>
    <w:multiLevelType w:val="multilevel"/>
    <w:tmpl w:val="4EA80052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28"/>
  </w:num>
  <w:num w:numId="7">
    <w:abstractNumId w:val="0"/>
  </w:num>
  <w:num w:numId="8">
    <w:abstractNumId w:val="14"/>
  </w:num>
  <w:num w:numId="9">
    <w:abstractNumId w:val="17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29"/>
  </w:num>
  <w:num w:numId="16">
    <w:abstractNumId w:val="21"/>
  </w:num>
  <w:num w:numId="17">
    <w:abstractNumId w:val="23"/>
  </w:num>
  <w:num w:numId="18">
    <w:abstractNumId w:val="7"/>
  </w:num>
  <w:num w:numId="19">
    <w:abstractNumId w:val="20"/>
  </w:num>
  <w:num w:numId="20">
    <w:abstractNumId w:val="27"/>
  </w:num>
  <w:num w:numId="21">
    <w:abstractNumId w:val="1"/>
  </w:num>
  <w:num w:numId="22">
    <w:abstractNumId w:val="19"/>
  </w:num>
  <w:num w:numId="23">
    <w:abstractNumId w:val="2"/>
  </w:num>
  <w:num w:numId="24">
    <w:abstractNumId w:val="25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2782"/>
    <w:rsid w:val="000D2F01"/>
    <w:rsid w:val="00300EEE"/>
    <w:rsid w:val="003D06D4"/>
    <w:rsid w:val="00540A43"/>
    <w:rsid w:val="005724F4"/>
    <w:rsid w:val="006C6EC9"/>
    <w:rsid w:val="00710713"/>
    <w:rsid w:val="00710D6B"/>
    <w:rsid w:val="00755E1A"/>
    <w:rsid w:val="0077269A"/>
    <w:rsid w:val="007A7FB1"/>
    <w:rsid w:val="0084660D"/>
    <w:rsid w:val="00863C96"/>
    <w:rsid w:val="008E2782"/>
    <w:rsid w:val="00960A16"/>
    <w:rsid w:val="009F3881"/>
    <w:rsid w:val="00BD6163"/>
    <w:rsid w:val="00BF37C6"/>
    <w:rsid w:val="00D01541"/>
    <w:rsid w:val="00D63EC0"/>
    <w:rsid w:val="00E57629"/>
    <w:rsid w:val="00ED66E5"/>
    <w:rsid w:val="00E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3"/>
  </w:style>
  <w:style w:type="paragraph" w:styleId="1">
    <w:name w:val="heading 1"/>
    <w:basedOn w:val="a"/>
    <w:next w:val="a"/>
    <w:link w:val="10"/>
    <w:uiPriority w:val="9"/>
    <w:qFormat/>
    <w:rsid w:val="007107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7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7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7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7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7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7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4">
    <w:name w:val="header"/>
    <w:link w:val="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13"/>
    <w:rPr>
      <w:rFonts w:ascii="Tahoma" w:eastAsia="Calibri" w:hAnsi="Tahoma" w:cs="Tahoma"/>
      <w:color w:val="000000"/>
      <w:sz w:val="16"/>
      <w:szCs w:val="16"/>
      <w:u w:color="000000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10713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No Spacing"/>
    <w:basedOn w:val="a"/>
    <w:uiPriority w:val="1"/>
    <w:qFormat/>
    <w:rsid w:val="007107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7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107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7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7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7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0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10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07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713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10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0713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0713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710713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710713"/>
    <w:rPr>
      <w:b/>
      <w:bCs/>
    </w:rPr>
  </w:style>
  <w:style w:type="character" w:styleId="ae">
    <w:name w:val="Emphasis"/>
    <w:uiPriority w:val="20"/>
    <w:qFormat/>
    <w:rsid w:val="00710713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71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7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7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10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10713"/>
    <w:rPr>
      <w:i/>
      <w:iCs/>
    </w:rPr>
  </w:style>
  <w:style w:type="character" w:styleId="af2">
    <w:name w:val="Subtle Emphasis"/>
    <w:uiPriority w:val="19"/>
    <w:qFormat/>
    <w:rsid w:val="00710713"/>
    <w:rPr>
      <w:i/>
      <w:iCs/>
    </w:rPr>
  </w:style>
  <w:style w:type="character" w:styleId="af3">
    <w:name w:val="Intense Emphasis"/>
    <w:uiPriority w:val="21"/>
    <w:qFormat/>
    <w:rsid w:val="00710713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10713"/>
    <w:rPr>
      <w:smallCaps/>
    </w:rPr>
  </w:style>
  <w:style w:type="character" w:styleId="af5">
    <w:name w:val="Intense Reference"/>
    <w:uiPriority w:val="32"/>
    <w:qFormat/>
    <w:rsid w:val="00710713"/>
    <w:rPr>
      <w:b/>
      <w:bCs/>
      <w:smallCaps/>
    </w:rPr>
  </w:style>
  <w:style w:type="character" w:styleId="af6">
    <w:name w:val="Book Title"/>
    <w:basedOn w:val="a0"/>
    <w:uiPriority w:val="33"/>
    <w:qFormat/>
    <w:rsid w:val="00710713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10713"/>
    <w:pPr>
      <w:outlineLvl w:val="9"/>
    </w:pPr>
    <w:rPr>
      <w:lang w:bidi="en-US"/>
    </w:rPr>
  </w:style>
  <w:style w:type="paragraph" w:styleId="af8">
    <w:name w:val="footer"/>
    <w:basedOn w:val="a"/>
    <w:link w:val="af9"/>
    <w:uiPriority w:val="99"/>
    <w:unhideWhenUsed/>
    <w:rsid w:val="0075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13"/>
  </w:style>
  <w:style w:type="paragraph" w:styleId="1">
    <w:name w:val="heading 1"/>
    <w:basedOn w:val="a"/>
    <w:next w:val="a"/>
    <w:link w:val="10"/>
    <w:uiPriority w:val="9"/>
    <w:qFormat/>
    <w:rsid w:val="007107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7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7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7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7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7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7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4">
    <w:name w:val="header"/>
    <w:link w:val="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13"/>
    <w:rPr>
      <w:rFonts w:ascii="Tahoma" w:eastAsia="Calibri" w:hAnsi="Tahoma" w:cs="Tahoma"/>
      <w:color w:val="000000"/>
      <w:sz w:val="16"/>
      <w:szCs w:val="16"/>
      <w:u w:color="000000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10713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No Spacing"/>
    <w:basedOn w:val="a"/>
    <w:uiPriority w:val="1"/>
    <w:qFormat/>
    <w:rsid w:val="007107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7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107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7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7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7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0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10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07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713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10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0713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0713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710713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710713"/>
    <w:rPr>
      <w:b/>
      <w:bCs/>
    </w:rPr>
  </w:style>
  <w:style w:type="character" w:styleId="ae">
    <w:name w:val="Emphasis"/>
    <w:uiPriority w:val="20"/>
    <w:qFormat/>
    <w:rsid w:val="00710713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71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7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7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10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10713"/>
    <w:rPr>
      <w:i/>
      <w:iCs/>
    </w:rPr>
  </w:style>
  <w:style w:type="character" w:styleId="af2">
    <w:name w:val="Subtle Emphasis"/>
    <w:uiPriority w:val="19"/>
    <w:qFormat/>
    <w:rsid w:val="00710713"/>
    <w:rPr>
      <w:i/>
      <w:iCs/>
    </w:rPr>
  </w:style>
  <w:style w:type="character" w:styleId="af3">
    <w:name w:val="Intense Emphasis"/>
    <w:uiPriority w:val="21"/>
    <w:qFormat/>
    <w:rsid w:val="00710713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10713"/>
    <w:rPr>
      <w:smallCaps/>
    </w:rPr>
  </w:style>
  <w:style w:type="character" w:styleId="af5">
    <w:name w:val="Intense Reference"/>
    <w:uiPriority w:val="32"/>
    <w:qFormat/>
    <w:rsid w:val="00710713"/>
    <w:rPr>
      <w:b/>
      <w:bCs/>
      <w:smallCaps/>
    </w:rPr>
  </w:style>
  <w:style w:type="character" w:styleId="af6">
    <w:name w:val="Book Title"/>
    <w:basedOn w:val="a0"/>
    <w:uiPriority w:val="33"/>
    <w:qFormat/>
    <w:rsid w:val="00710713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10713"/>
    <w:pPr>
      <w:outlineLvl w:val="9"/>
    </w:pPr>
    <w:rPr>
      <w:lang w:bidi="en-US"/>
    </w:rPr>
  </w:style>
  <w:style w:type="paragraph" w:styleId="af8">
    <w:name w:val="footer"/>
    <w:basedOn w:val="a"/>
    <w:link w:val="af9"/>
    <w:uiPriority w:val="99"/>
    <w:unhideWhenUsed/>
    <w:rsid w:val="0075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tatar.ru/it-champio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slugi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CAD0-03A6-41E9-9409-CC5E9992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2014-12-22T07:50:00Z</dcterms:created>
  <dcterms:modified xsi:type="dcterms:W3CDTF">2014-12-22T07:58:00Z</dcterms:modified>
</cp:coreProperties>
</file>